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FB7CE" w14:textId="77777777" w:rsidR="002A18ED" w:rsidRDefault="002A18ED" w:rsidP="002A18ED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14:paraId="7B4B3AF1" w14:textId="77777777" w:rsidR="002A18ED" w:rsidRDefault="002A18ED" w:rsidP="002A18ED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14:paraId="102118FA" w14:textId="77777777" w:rsidR="002A18ED" w:rsidRDefault="002A18ED" w:rsidP="002A18ED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  РАЙОНА</w:t>
      </w:r>
    </w:p>
    <w:p w14:paraId="60C7F82C" w14:textId="77777777" w:rsidR="002A18ED" w:rsidRDefault="002A18ED" w:rsidP="002A18ED">
      <w:pPr>
        <w:jc w:val="center"/>
        <w:rPr>
          <w:b/>
          <w:sz w:val="22"/>
        </w:rPr>
      </w:pPr>
    </w:p>
    <w:p w14:paraId="7288A984" w14:textId="77777777" w:rsidR="002A18ED" w:rsidRDefault="002A18ED" w:rsidP="002A18ED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14:paraId="7FDC1E9E" w14:textId="7B98B7A3" w:rsidR="002A18ED" w:rsidRDefault="002A18ED" w:rsidP="002A18ED">
      <w:pPr>
        <w:rPr>
          <w:b/>
          <w:sz w:val="28"/>
          <w:szCs w:val="28"/>
        </w:rPr>
      </w:pPr>
    </w:p>
    <w:p w14:paraId="2CC9ED37" w14:textId="77777777" w:rsidR="00C34387" w:rsidRPr="00534C70" w:rsidRDefault="00C34387" w:rsidP="002A18ED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701"/>
        <w:gridCol w:w="425"/>
        <w:gridCol w:w="1134"/>
      </w:tblGrid>
      <w:tr w:rsidR="002A18ED" w14:paraId="6C196D9C" w14:textId="77777777" w:rsidTr="002A18ED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92A70" w14:textId="77777777" w:rsidR="002A18ED" w:rsidRDefault="002A18ED">
            <w:pPr>
              <w:spacing w:before="60" w:line="276" w:lineRule="auto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2DDFCE" w14:textId="7FB8DA04" w:rsidR="002A18ED" w:rsidRPr="003E691F" w:rsidRDefault="0097753B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06</w:t>
            </w:r>
            <w:r w:rsidR="003E691F" w:rsidRPr="003E691F">
              <w:rPr>
                <w:rFonts w:eastAsiaTheme="minorEastAsia"/>
                <w:sz w:val="28"/>
                <w:szCs w:val="28"/>
              </w:rPr>
              <w:t>.0</w:t>
            </w:r>
            <w:r>
              <w:rPr>
                <w:rFonts w:eastAsiaTheme="minorEastAsia"/>
                <w:sz w:val="28"/>
                <w:szCs w:val="28"/>
              </w:rPr>
              <w:t>6</w:t>
            </w:r>
            <w:r w:rsidR="003E691F" w:rsidRPr="003E691F">
              <w:rPr>
                <w:rFonts w:eastAsiaTheme="minorEastAsia"/>
                <w:sz w:val="28"/>
                <w:szCs w:val="28"/>
              </w:rPr>
              <w:t>.202</w:t>
            </w:r>
            <w:r>
              <w:rPr>
                <w:rFonts w:eastAsiaTheme="minorEastAsia"/>
                <w:sz w:val="28"/>
                <w:szCs w:val="28"/>
              </w:rPr>
              <w:t>3</w:t>
            </w:r>
            <w:r w:rsidR="003E691F" w:rsidRPr="003E691F">
              <w:rPr>
                <w:rFonts w:eastAsiaTheme="minorEastAsia"/>
                <w:sz w:val="28"/>
                <w:szCs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FC8DC" w14:textId="77777777" w:rsidR="002A18ED" w:rsidRDefault="002A18ED">
            <w:pPr>
              <w:spacing w:before="6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F996C1" w14:textId="7E718213" w:rsidR="002A18ED" w:rsidRPr="003E691F" w:rsidRDefault="0097753B" w:rsidP="003E691F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109</w:t>
            </w:r>
          </w:p>
        </w:tc>
      </w:tr>
    </w:tbl>
    <w:p w14:paraId="268EF17C" w14:textId="77777777" w:rsidR="002A18ED" w:rsidRDefault="002A18ED" w:rsidP="002A18ED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14:paraId="54D2E69B" w14:textId="77777777" w:rsidR="002A18ED" w:rsidRDefault="002A18ED" w:rsidP="002A18ED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4"/>
        <w:tblW w:w="9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29"/>
      </w:tblGrid>
      <w:tr w:rsidR="009952CA" w:rsidRPr="005145B2" w14:paraId="0CDBC75D" w14:textId="77777777" w:rsidTr="006138AE">
        <w:tc>
          <w:tcPr>
            <w:tcW w:w="5070" w:type="dxa"/>
          </w:tcPr>
          <w:p w14:paraId="0FDDB3E1" w14:textId="2D87D1B6" w:rsidR="009952CA" w:rsidRPr="005145B2" w:rsidRDefault="000B2193" w:rsidP="006138AE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Об </w:t>
            </w:r>
            <w:r w:rsidR="009952CA" w:rsidRPr="005145B2">
              <w:rPr>
                <w:rFonts w:eastAsia="Arial Unicode MS"/>
                <w:color w:val="000000"/>
                <w:sz w:val="28"/>
                <w:szCs w:val="28"/>
              </w:rPr>
              <w:t>использовании</w:t>
            </w:r>
            <w:r w:rsidR="006138AE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="009952CA" w:rsidRPr="005145B2">
              <w:rPr>
                <w:rFonts w:eastAsia="Arial Unicode MS"/>
                <w:color w:val="000000"/>
                <w:sz w:val="28"/>
                <w:szCs w:val="28"/>
              </w:rPr>
              <w:t>автоматизированной</w:t>
            </w:r>
            <w:r w:rsidR="006138AE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="009952CA" w:rsidRPr="005145B2">
              <w:rPr>
                <w:rFonts w:eastAsia="Arial Unicode MS"/>
                <w:color w:val="000000"/>
                <w:sz w:val="28"/>
                <w:szCs w:val="28"/>
              </w:rPr>
              <w:t>информационной системы «Портал</w:t>
            </w:r>
            <w:r w:rsidR="00860A5D" w:rsidRPr="005145B2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="009952CA" w:rsidRPr="005145B2">
              <w:rPr>
                <w:rFonts w:eastAsia="Arial Unicode MS"/>
                <w:color w:val="000000"/>
                <w:sz w:val="28"/>
                <w:szCs w:val="28"/>
              </w:rPr>
              <w:t>поставщиков»</w:t>
            </w:r>
          </w:p>
        </w:tc>
        <w:tc>
          <w:tcPr>
            <w:tcW w:w="4729" w:type="dxa"/>
          </w:tcPr>
          <w:p w14:paraId="474A6A46" w14:textId="77777777" w:rsidR="009952CA" w:rsidRPr="005145B2" w:rsidRDefault="009952CA" w:rsidP="009952CA">
            <w:pPr>
              <w:spacing w:line="300" w:lineRule="auto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14:paraId="44086B2E" w14:textId="7DBC9301" w:rsidR="0097753B" w:rsidRPr="005145B2" w:rsidRDefault="0097753B" w:rsidP="009952CA">
      <w:pPr>
        <w:spacing w:line="300" w:lineRule="auto"/>
        <w:jc w:val="both"/>
        <w:rPr>
          <w:rFonts w:eastAsia="Arial Unicode MS"/>
          <w:color w:val="000000"/>
          <w:sz w:val="28"/>
          <w:szCs w:val="28"/>
        </w:rPr>
      </w:pPr>
      <w:r w:rsidRPr="005145B2">
        <w:rPr>
          <w:rFonts w:eastAsia="Arial Unicode MS"/>
          <w:color w:val="000000"/>
          <w:sz w:val="28"/>
          <w:szCs w:val="28"/>
        </w:rPr>
        <w:tab/>
      </w:r>
    </w:p>
    <w:p w14:paraId="077329DB" w14:textId="77777777" w:rsidR="0097753B" w:rsidRPr="005145B2" w:rsidRDefault="0097753B" w:rsidP="008F11FF">
      <w:pPr>
        <w:spacing w:line="300" w:lineRule="auto"/>
        <w:ind w:firstLine="708"/>
        <w:jc w:val="both"/>
        <w:rPr>
          <w:rFonts w:eastAsia="Arial Unicode MS"/>
          <w:color w:val="000000"/>
          <w:sz w:val="28"/>
          <w:szCs w:val="28"/>
        </w:rPr>
      </w:pPr>
      <w:proofErr w:type="gramStart"/>
      <w:r w:rsidRPr="005145B2">
        <w:rPr>
          <w:rFonts w:eastAsia="Arial Unicode MS"/>
          <w:color w:val="000000"/>
          <w:sz w:val="28"/>
          <w:szCs w:val="28"/>
        </w:rPr>
        <w:t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соглашением между Администрацией Псковской области и Правительством Москвы о торгово-экономическом, научно-техническом и культурном сотрудничестве от 15 февраля 2018 г., руководствуясь Уставом муниципального образования «</w:t>
      </w:r>
      <w:proofErr w:type="spellStart"/>
      <w:r w:rsidRPr="005145B2">
        <w:rPr>
          <w:rFonts w:eastAsia="Arial Unicode MS"/>
          <w:color w:val="000000"/>
          <w:sz w:val="28"/>
          <w:szCs w:val="28"/>
        </w:rPr>
        <w:t>Пустошкинский</w:t>
      </w:r>
      <w:proofErr w:type="spellEnd"/>
      <w:r w:rsidRPr="005145B2">
        <w:rPr>
          <w:rFonts w:eastAsia="Arial Unicode MS"/>
          <w:color w:val="000000"/>
          <w:sz w:val="28"/>
          <w:szCs w:val="28"/>
        </w:rPr>
        <w:t xml:space="preserve"> район» Псковской области, Администрация Пустошкинского района ПОСТАНОВЛЯЕТ: </w:t>
      </w:r>
      <w:proofErr w:type="gramEnd"/>
    </w:p>
    <w:p w14:paraId="68195966" w14:textId="0AEECBE4" w:rsidR="0097753B" w:rsidRPr="005145B2" w:rsidRDefault="0097753B" w:rsidP="00CD03C6">
      <w:pPr>
        <w:pStyle w:val="a3"/>
        <w:numPr>
          <w:ilvl w:val="0"/>
          <w:numId w:val="3"/>
        </w:numPr>
        <w:spacing w:line="300" w:lineRule="auto"/>
        <w:ind w:left="0" w:firstLine="851"/>
        <w:jc w:val="both"/>
        <w:rPr>
          <w:rFonts w:eastAsia="Arial Unicode MS"/>
          <w:color w:val="000000"/>
          <w:sz w:val="28"/>
          <w:szCs w:val="28"/>
        </w:rPr>
      </w:pPr>
      <w:proofErr w:type="gramStart"/>
      <w:r w:rsidRPr="005145B2">
        <w:rPr>
          <w:rFonts w:eastAsia="Arial Unicode MS"/>
          <w:color w:val="000000"/>
          <w:sz w:val="28"/>
          <w:szCs w:val="28"/>
        </w:rPr>
        <w:t>Муниципальным заказчикам муниципального образования «</w:t>
      </w:r>
      <w:proofErr w:type="spellStart"/>
      <w:r w:rsidRPr="005145B2">
        <w:rPr>
          <w:rFonts w:eastAsia="Arial Unicode MS"/>
          <w:color w:val="000000"/>
          <w:sz w:val="28"/>
          <w:szCs w:val="28"/>
        </w:rPr>
        <w:t>Пустошкинск</w:t>
      </w:r>
      <w:r w:rsidR="000F651F">
        <w:rPr>
          <w:rFonts w:eastAsia="Arial Unicode MS"/>
          <w:color w:val="000000"/>
          <w:sz w:val="28"/>
          <w:szCs w:val="28"/>
        </w:rPr>
        <w:t>ий</w:t>
      </w:r>
      <w:bookmarkStart w:id="0" w:name="_GoBack"/>
      <w:bookmarkEnd w:id="0"/>
      <w:proofErr w:type="spellEnd"/>
      <w:r w:rsidRPr="005145B2">
        <w:rPr>
          <w:rFonts w:eastAsia="Arial Unicode MS"/>
          <w:color w:val="000000"/>
          <w:sz w:val="28"/>
          <w:szCs w:val="28"/>
        </w:rPr>
        <w:t xml:space="preserve"> район», муниципальным бюджетным учреждениям и муниципальным унитарным предприятиям муниципального образования «</w:t>
      </w:r>
      <w:proofErr w:type="spellStart"/>
      <w:r w:rsidRPr="005145B2">
        <w:rPr>
          <w:rFonts w:eastAsia="Arial Unicode MS"/>
          <w:color w:val="000000"/>
          <w:sz w:val="28"/>
          <w:szCs w:val="28"/>
        </w:rPr>
        <w:t>Пустошкинский</w:t>
      </w:r>
      <w:proofErr w:type="spellEnd"/>
      <w:r w:rsidRPr="005145B2">
        <w:rPr>
          <w:rFonts w:eastAsia="Arial Unicode MS"/>
          <w:color w:val="000000"/>
          <w:sz w:val="28"/>
          <w:szCs w:val="28"/>
        </w:rPr>
        <w:t xml:space="preserve"> район» осуществлять закупки товаров в соответствии с пунктом 4 части 1 статьи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закон) с использованием автоматизированной информационной системы</w:t>
      </w:r>
      <w:proofErr w:type="gramEnd"/>
      <w:r w:rsidRPr="005145B2">
        <w:rPr>
          <w:rFonts w:eastAsia="Arial Unicode MS"/>
          <w:color w:val="000000"/>
          <w:sz w:val="28"/>
          <w:szCs w:val="28"/>
        </w:rPr>
        <w:t xml:space="preserve"> «Портал поставщиков», Положение </w:t>
      </w:r>
      <w:proofErr w:type="gramStart"/>
      <w:r w:rsidRPr="005145B2">
        <w:rPr>
          <w:rFonts w:eastAsia="Arial Unicode MS"/>
          <w:color w:val="000000"/>
          <w:sz w:val="28"/>
          <w:szCs w:val="28"/>
        </w:rPr>
        <w:t>о</w:t>
      </w:r>
      <w:proofErr w:type="gramEnd"/>
      <w:r w:rsidRPr="005145B2">
        <w:rPr>
          <w:rFonts w:eastAsia="Arial Unicode MS"/>
          <w:color w:val="000000"/>
          <w:sz w:val="28"/>
          <w:szCs w:val="28"/>
        </w:rPr>
        <w:t xml:space="preserve"> </w:t>
      </w:r>
      <w:proofErr w:type="gramStart"/>
      <w:r w:rsidRPr="005145B2">
        <w:rPr>
          <w:rFonts w:eastAsia="Arial Unicode MS"/>
          <w:color w:val="000000"/>
          <w:sz w:val="28"/>
          <w:szCs w:val="28"/>
        </w:rPr>
        <w:t>которой</w:t>
      </w:r>
      <w:proofErr w:type="gramEnd"/>
      <w:r w:rsidRPr="005145B2">
        <w:rPr>
          <w:rFonts w:eastAsia="Arial Unicode MS"/>
          <w:color w:val="000000"/>
          <w:sz w:val="28"/>
          <w:szCs w:val="28"/>
        </w:rPr>
        <w:t xml:space="preserve"> утверждено постановлением Правительства Москвы от 24 октября 2018 г. № 1292-ПП «Об автоматизированной информационной системе «Портал поставщиков» (далее – АИС «Портал поставщи</w:t>
      </w:r>
      <w:r w:rsidR="00957E2C" w:rsidRPr="005145B2">
        <w:rPr>
          <w:rFonts w:eastAsia="Arial Unicode MS"/>
          <w:color w:val="000000"/>
          <w:sz w:val="28"/>
          <w:szCs w:val="28"/>
        </w:rPr>
        <w:t xml:space="preserve">ков»), за исключением закупок, </w:t>
      </w:r>
      <w:r w:rsidRPr="005145B2">
        <w:rPr>
          <w:rFonts w:eastAsia="Arial Unicode MS"/>
          <w:color w:val="000000"/>
          <w:sz w:val="28"/>
          <w:szCs w:val="28"/>
        </w:rPr>
        <w:t>предусмотренных пунктом 5 настоящего постановления.</w:t>
      </w:r>
    </w:p>
    <w:p w14:paraId="2F8789A7" w14:textId="3E8D0EB4" w:rsidR="0097753B" w:rsidRPr="005145B2" w:rsidRDefault="0097753B" w:rsidP="00CD03C6">
      <w:pPr>
        <w:pStyle w:val="a3"/>
        <w:numPr>
          <w:ilvl w:val="0"/>
          <w:numId w:val="3"/>
        </w:numPr>
        <w:spacing w:line="300" w:lineRule="auto"/>
        <w:ind w:left="0" w:firstLine="851"/>
        <w:jc w:val="both"/>
        <w:rPr>
          <w:rFonts w:eastAsia="Arial Unicode MS"/>
          <w:color w:val="000000"/>
          <w:sz w:val="28"/>
          <w:szCs w:val="28"/>
        </w:rPr>
      </w:pPr>
      <w:r w:rsidRPr="005145B2">
        <w:rPr>
          <w:rFonts w:eastAsia="Arial Unicode MS"/>
          <w:color w:val="000000"/>
          <w:sz w:val="28"/>
          <w:szCs w:val="28"/>
        </w:rPr>
        <w:t>Муниципальным учреждениям муниципального образования «</w:t>
      </w:r>
      <w:proofErr w:type="spellStart"/>
      <w:r w:rsidRPr="005145B2">
        <w:rPr>
          <w:rFonts w:eastAsia="Arial Unicode MS"/>
          <w:color w:val="000000"/>
          <w:sz w:val="28"/>
          <w:szCs w:val="28"/>
        </w:rPr>
        <w:t>Пустошкинский</w:t>
      </w:r>
      <w:proofErr w:type="spellEnd"/>
      <w:r w:rsidRPr="005145B2">
        <w:rPr>
          <w:rFonts w:eastAsia="Arial Unicode MS"/>
          <w:color w:val="000000"/>
          <w:sz w:val="28"/>
          <w:szCs w:val="28"/>
        </w:rPr>
        <w:t xml:space="preserve"> район» из числа учреждений и организаций, указанных в пункте 5 части 1 статьи 93 Федерального закона, осуществлять закупки товаров в соответствии с пунктом 5 части 1 статьи 93 Федерального закона с </w:t>
      </w:r>
      <w:r w:rsidRPr="005145B2">
        <w:rPr>
          <w:rFonts w:eastAsia="Arial Unicode MS"/>
          <w:color w:val="000000"/>
          <w:sz w:val="28"/>
          <w:szCs w:val="28"/>
        </w:rPr>
        <w:lastRenderedPageBreak/>
        <w:t>использованием АИС «Портал поставщиков», за исключением закупок, предусмотренных пунктом 5 настоящего постановления.</w:t>
      </w:r>
    </w:p>
    <w:p w14:paraId="7DB89F36" w14:textId="682F1771" w:rsidR="0097753B" w:rsidRPr="005145B2" w:rsidRDefault="0097753B" w:rsidP="00CD03C6">
      <w:pPr>
        <w:pStyle w:val="a3"/>
        <w:numPr>
          <w:ilvl w:val="0"/>
          <w:numId w:val="3"/>
        </w:numPr>
        <w:spacing w:line="300" w:lineRule="auto"/>
        <w:ind w:left="0" w:firstLine="851"/>
        <w:jc w:val="both"/>
        <w:rPr>
          <w:rFonts w:eastAsia="Arial Unicode MS"/>
          <w:color w:val="000000"/>
          <w:sz w:val="28"/>
          <w:szCs w:val="28"/>
        </w:rPr>
      </w:pPr>
      <w:r w:rsidRPr="005145B2">
        <w:rPr>
          <w:rFonts w:eastAsia="Arial Unicode MS"/>
          <w:color w:val="000000"/>
          <w:sz w:val="28"/>
          <w:szCs w:val="28"/>
        </w:rPr>
        <w:t>Закупки, указанные в пунктах 1, 2 настоящего постановления, осуществляются в соответствии с настоящим постановлением и Регламентом ведения Портала поставщиков, утвержденным актом Департамента города Москвы по конкурентной политике, за исключением положений указанного Регламента, определяющих порядок выбора способа осуществления закупки.</w:t>
      </w:r>
    </w:p>
    <w:p w14:paraId="2EC0C8C3" w14:textId="5BE12712" w:rsidR="0097753B" w:rsidRPr="005145B2" w:rsidRDefault="0097753B" w:rsidP="00CD03C6">
      <w:pPr>
        <w:pStyle w:val="a3"/>
        <w:numPr>
          <w:ilvl w:val="0"/>
          <w:numId w:val="3"/>
        </w:numPr>
        <w:spacing w:line="300" w:lineRule="auto"/>
        <w:ind w:left="0" w:firstLine="851"/>
        <w:jc w:val="both"/>
        <w:rPr>
          <w:rFonts w:eastAsia="Arial Unicode MS"/>
          <w:color w:val="000000"/>
          <w:sz w:val="28"/>
          <w:szCs w:val="28"/>
        </w:rPr>
      </w:pPr>
      <w:r w:rsidRPr="005145B2">
        <w:rPr>
          <w:rFonts w:eastAsia="Arial Unicode MS"/>
          <w:color w:val="000000"/>
          <w:sz w:val="28"/>
          <w:szCs w:val="28"/>
        </w:rPr>
        <w:t>Муниципальные заказчики муниципального образования «</w:t>
      </w:r>
      <w:proofErr w:type="spellStart"/>
      <w:r w:rsidRPr="005145B2">
        <w:rPr>
          <w:rFonts w:eastAsia="Arial Unicode MS"/>
          <w:color w:val="000000"/>
          <w:sz w:val="28"/>
          <w:szCs w:val="28"/>
        </w:rPr>
        <w:t>Пустошкинский</w:t>
      </w:r>
      <w:proofErr w:type="spellEnd"/>
      <w:r w:rsidRPr="005145B2">
        <w:rPr>
          <w:rFonts w:eastAsia="Arial Unicode MS"/>
          <w:color w:val="000000"/>
          <w:sz w:val="28"/>
          <w:szCs w:val="28"/>
        </w:rPr>
        <w:t xml:space="preserve"> район», муниципальные бюджетные учреждения и муниципальные унитарные предприятия муниципального образования «</w:t>
      </w:r>
      <w:proofErr w:type="spellStart"/>
      <w:r w:rsidRPr="005145B2">
        <w:rPr>
          <w:rFonts w:eastAsia="Arial Unicode MS"/>
          <w:color w:val="000000"/>
          <w:sz w:val="28"/>
          <w:szCs w:val="28"/>
        </w:rPr>
        <w:t>Пустошкинский</w:t>
      </w:r>
      <w:proofErr w:type="spellEnd"/>
      <w:r w:rsidRPr="005145B2">
        <w:rPr>
          <w:rFonts w:eastAsia="Arial Unicode MS"/>
          <w:color w:val="000000"/>
          <w:sz w:val="28"/>
          <w:szCs w:val="28"/>
        </w:rPr>
        <w:t xml:space="preserve"> район» вправе осуществлять закупки, указанные в пунктах 1, 2 настоящего постановления, без использования АИС «Портал поставщиков» при условии, если закупка осуществляется по цене контракта ниже цены, определенной с использованием АИС «Портал поставщиков».</w:t>
      </w:r>
    </w:p>
    <w:p w14:paraId="34E2BB47" w14:textId="1F9F8151" w:rsidR="0097753B" w:rsidRPr="005145B2" w:rsidRDefault="0097753B" w:rsidP="00CD03C6">
      <w:pPr>
        <w:pStyle w:val="a3"/>
        <w:numPr>
          <w:ilvl w:val="0"/>
          <w:numId w:val="3"/>
        </w:numPr>
        <w:spacing w:line="300" w:lineRule="auto"/>
        <w:ind w:left="0" w:firstLine="851"/>
        <w:jc w:val="both"/>
        <w:rPr>
          <w:rFonts w:eastAsia="Arial Unicode MS"/>
          <w:color w:val="000000"/>
          <w:sz w:val="28"/>
          <w:szCs w:val="28"/>
        </w:rPr>
      </w:pPr>
      <w:r w:rsidRPr="005145B2">
        <w:rPr>
          <w:rFonts w:eastAsia="Arial Unicode MS"/>
          <w:color w:val="000000"/>
          <w:sz w:val="28"/>
          <w:szCs w:val="28"/>
        </w:rPr>
        <w:t xml:space="preserve">Настоящее постановление не применяется при осуществлении предусмотренных частью 12 статьи 93 Федерального закона закупок товаров у единственного поставщика в электронной форме, а также закупок, содержащих сведения, составляющие государственную тайну.               </w:t>
      </w:r>
    </w:p>
    <w:p w14:paraId="793775D8" w14:textId="541BC405" w:rsidR="0097753B" w:rsidRPr="005145B2" w:rsidRDefault="0097753B" w:rsidP="00CD03C6">
      <w:pPr>
        <w:pStyle w:val="a3"/>
        <w:numPr>
          <w:ilvl w:val="0"/>
          <w:numId w:val="3"/>
        </w:numPr>
        <w:spacing w:line="300" w:lineRule="auto"/>
        <w:ind w:left="0" w:firstLine="851"/>
        <w:jc w:val="both"/>
        <w:rPr>
          <w:rFonts w:eastAsia="Arial Unicode MS"/>
          <w:color w:val="000000"/>
          <w:sz w:val="28"/>
          <w:szCs w:val="28"/>
        </w:rPr>
      </w:pPr>
      <w:r w:rsidRPr="005145B2">
        <w:rPr>
          <w:rFonts w:eastAsia="Arial Unicode MS"/>
          <w:color w:val="000000"/>
          <w:sz w:val="28"/>
          <w:szCs w:val="28"/>
        </w:rPr>
        <w:t>Опубликовать настоящее постановление в газете «Вперед» и разместить на сайте муниципального образования «</w:t>
      </w:r>
      <w:proofErr w:type="spellStart"/>
      <w:r w:rsidRPr="005145B2">
        <w:rPr>
          <w:rFonts w:eastAsia="Arial Unicode MS"/>
          <w:color w:val="000000"/>
          <w:sz w:val="28"/>
          <w:szCs w:val="28"/>
        </w:rPr>
        <w:t>Пустошкинский</w:t>
      </w:r>
      <w:proofErr w:type="spellEnd"/>
      <w:r w:rsidRPr="005145B2">
        <w:rPr>
          <w:rFonts w:eastAsia="Arial Unicode MS"/>
          <w:color w:val="000000"/>
          <w:sz w:val="28"/>
          <w:szCs w:val="28"/>
        </w:rPr>
        <w:t xml:space="preserve"> район» в сети Интернет.</w:t>
      </w:r>
    </w:p>
    <w:p w14:paraId="5FB0E49D" w14:textId="698F50E7" w:rsidR="0097753B" w:rsidRPr="005145B2" w:rsidRDefault="0097753B" w:rsidP="00CD03C6">
      <w:pPr>
        <w:pStyle w:val="a3"/>
        <w:numPr>
          <w:ilvl w:val="0"/>
          <w:numId w:val="3"/>
        </w:numPr>
        <w:spacing w:line="300" w:lineRule="auto"/>
        <w:ind w:left="0" w:firstLine="851"/>
        <w:jc w:val="both"/>
        <w:rPr>
          <w:rFonts w:eastAsia="Arial Unicode MS"/>
          <w:color w:val="000000"/>
          <w:sz w:val="28"/>
          <w:szCs w:val="28"/>
        </w:rPr>
      </w:pPr>
      <w:r w:rsidRPr="005145B2">
        <w:rPr>
          <w:rFonts w:eastAsia="Arial Unicode MS"/>
          <w:color w:val="000000"/>
          <w:sz w:val="28"/>
          <w:szCs w:val="28"/>
        </w:rPr>
        <w:t>Настоящее постановление вступает в силу с 30.06.2023г.</w:t>
      </w:r>
    </w:p>
    <w:p w14:paraId="3C436E6F" w14:textId="4CD7B704" w:rsidR="0097753B" w:rsidRDefault="0097753B" w:rsidP="009F6ABA">
      <w:pPr>
        <w:pStyle w:val="a3"/>
        <w:numPr>
          <w:ilvl w:val="0"/>
          <w:numId w:val="3"/>
        </w:numPr>
        <w:ind w:left="0" w:firstLine="851"/>
        <w:jc w:val="both"/>
        <w:rPr>
          <w:rFonts w:eastAsia="Arial Unicode MS"/>
          <w:color w:val="000000"/>
          <w:sz w:val="28"/>
          <w:szCs w:val="28"/>
        </w:rPr>
      </w:pPr>
      <w:proofErr w:type="gramStart"/>
      <w:r w:rsidRPr="009F6ABA">
        <w:rPr>
          <w:rFonts w:eastAsia="Arial Unicode MS"/>
          <w:color w:val="000000"/>
          <w:sz w:val="28"/>
          <w:szCs w:val="28"/>
        </w:rPr>
        <w:t>Контроль за</w:t>
      </w:r>
      <w:proofErr w:type="gramEnd"/>
      <w:r w:rsidRPr="009F6ABA">
        <w:rPr>
          <w:rFonts w:eastAsia="Arial Unicode MS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14:paraId="5D73CCE3" w14:textId="77777777" w:rsidR="009F6ABA" w:rsidRDefault="009F6ABA" w:rsidP="009F6ABA">
      <w:pPr>
        <w:jc w:val="both"/>
        <w:rPr>
          <w:rFonts w:eastAsia="Arial Unicode MS"/>
          <w:color w:val="000000"/>
          <w:sz w:val="28"/>
          <w:szCs w:val="28"/>
        </w:rPr>
      </w:pPr>
    </w:p>
    <w:p w14:paraId="05F78B0A" w14:textId="77777777" w:rsidR="009F6ABA" w:rsidRPr="009F6ABA" w:rsidRDefault="009F6ABA" w:rsidP="009F6ABA">
      <w:pPr>
        <w:jc w:val="both"/>
        <w:rPr>
          <w:rFonts w:eastAsia="Arial Unicode MS"/>
          <w:color w:val="000000"/>
          <w:sz w:val="28"/>
          <w:szCs w:val="28"/>
        </w:rPr>
      </w:pPr>
    </w:p>
    <w:p w14:paraId="01F06D26" w14:textId="73D1FA7A" w:rsidR="0097753B" w:rsidRPr="005145B2" w:rsidRDefault="0097753B" w:rsidP="0097753B">
      <w:pPr>
        <w:tabs>
          <w:tab w:val="left" w:pos="851"/>
        </w:tabs>
        <w:spacing w:after="200" w:line="276" w:lineRule="auto"/>
        <w:jc w:val="both"/>
        <w:rPr>
          <w:sz w:val="28"/>
          <w:szCs w:val="28"/>
        </w:rPr>
      </w:pPr>
      <w:r w:rsidRPr="005145B2">
        <w:rPr>
          <w:sz w:val="28"/>
          <w:szCs w:val="28"/>
        </w:rPr>
        <w:t>Глава района</w:t>
      </w:r>
      <w:r w:rsidRPr="005145B2">
        <w:rPr>
          <w:sz w:val="28"/>
          <w:szCs w:val="28"/>
        </w:rPr>
        <w:tab/>
      </w:r>
      <w:r w:rsidRPr="005145B2">
        <w:rPr>
          <w:sz w:val="28"/>
          <w:szCs w:val="28"/>
        </w:rPr>
        <w:tab/>
      </w:r>
      <w:r w:rsidRPr="005145B2">
        <w:rPr>
          <w:sz w:val="28"/>
          <w:szCs w:val="28"/>
        </w:rPr>
        <w:tab/>
      </w:r>
      <w:r w:rsidRPr="005145B2">
        <w:rPr>
          <w:sz w:val="28"/>
          <w:szCs w:val="28"/>
        </w:rPr>
        <w:tab/>
      </w:r>
      <w:r w:rsidRPr="005145B2">
        <w:rPr>
          <w:sz w:val="28"/>
          <w:szCs w:val="28"/>
        </w:rPr>
        <w:tab/>
      </w:r>
      <w:r w:rsidRPr="005145B2">
        <w:rPr>
          <w:sz w:val="28"/>
          <w:szCs w:val="28"/>
        </w:rPr>
        <w:tab/>
      </w:r>
      <w:r w:rsidRPr="005145B2">
        <w:rPr>
          <w:sz w:val="28"/>
          <w:szCs w:val="28"/>
        </w:rPr>
        <w:tab/>
        <w:t xml:space="preserve">            </w:t>
      </w:r>
      <w:r w:rsidR="007260A2" w:rsidRPr="005145B2">
        <w:rPr>
          <w:sz w:val="28"/>
          <w:szCs w:val="28"/>
        </w:rPr>
        <w:t xml:space="preserve">   </w:t>
      </w:r>
      <w:r w:rsidRPr="005145B2">
        <w:rPr>
          <w:sz w:val="28"/>
          <w:szCs w:val="28"/>
        </w:rPr>
        <w:t>Ю.Э.</w:t>
      </w:r>
      <w:r w:rsidR="007260A2" w:rsidRPr="005145B2">
        <w:rPr>
          <w:sz w:val="28"/>
          <w:szCs w:val="28"/>
        </w:rPr>
        <w:t xml:space="preserve">  </w:t>
      </w:r>
      <w:r w:rsidRPr="005145B2">
        <w:rPr>
          <w:sz w:val="28"/>
          <w:szCs w:val="28"/>
        </w:rPr>
        <w:t>Кравцов</w:t>
      </w:r>
    </w:p>
    <w:p w14:paraId="5A347252" w14:textId="77777777" w:rsidR="00984727" w:rsidRDefault="00984727" w:rsidP="002A18ED">
      <w:pPr>
        <w:ind w:right="-1"/>
        <w:rPr>
          <w:sz w:val="28"/>
          <w:szCs w:val="28"/>
        </w:rPr>
      </w:pPr>
    </w:p>
    <w:p w14:paraId="2912A010" w14:textId="77777777" w:rsidR="002A18ED" w:rsidRDefault="002A18ED" w:rsidP="002A18ED">
      <w:pPr>
        <w:ind w:right="-1"/>
        <w:rPr>
          <w:sz w:val="28"/>
          <w:szCs w:val="28"/>
        </w:rPr>
      </w:pPr>
    </w:p>
    <w:p w14:paraId="4A934B58" w14:textId="77777777" w:rsidR="002A18ED" w:rsidRDefault="002A18ED" w:rsidP="002A18ED"/>
    <w:p w14:paraId="0FBE5E64" w14:textId="77777777" w:rsidR="002A18ED" w:rsidRDefault="002A18ED" w:rsidP="002A18ED"/>
    <w:p w14:paraId="1537D9A1" w14:textId="77777777" w:rsidR="002A18ED" w:rsidRDefault="002A18ED" w:rsidP="002A18ED"/>
    <w:p w14:paraId="1AA4AAEA" w14:textId="77777777" w:rsidR="009A2941" w:rsidRDefault="000F651F"/>
    <w:sectPr w:rsidR="009A2941" w:rsidSect="00E875FC">
      <w:pgSz w:w="11906" w:h="16838"/>
      <w:pgMar w:top="851" w:right="1134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E94"/>
    <w:multiLevelType w:val="hybridMultilevel"/>
    <w:tmpl w:val="8D043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42707"/>
    <w:multiLevelType w:val="hybridMultilevel"/>
    <w:tmpl w:val="E3526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26588"/>
    <w:multiLevelType w:val="hybridMultilevel"/>
    <w:tmpl w:val="CCAA4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ED"/>
    <w:rsid w:val="00004F7D"/>
    <w:rsid w:val="000B2193"/>
    <w:rsid w:val="000C4D58"/>
    <w:rsid w:val="000F651F"/>
    <w:rsid w:val="001331B6"/>
    <w:rsid w:val="002151F4"/>
    <w:rsid w:val="002238FA"/>
    <w:rsid w:val="002856A0"/>
    <w:rsid w:val="002A18ED"/>
    <w:rsid w:val="003250AB"/>
    <w:rsid w:val="003D640F"/>
    <w:rsid w:val="003E691F"/>
    <w:rsid w:val="00453A70"/>
    <w:rsid w:val="004554A0"/>
    <w:rsid w:val="00461F17"/>
    <w:rsid w:val="005145B2"/>
    <w:rsid w:val="00534C70"/>
    <w:rsid w:val="00555EBB"/>
    <w:rsid w:val="006138AE"/>
    <w:rsid w:val="00665659"/>
    <w:rsid w:val="006A1BAD"/>
    <w:rsid w:val="006B6B6F"/>
    <w:rsid w:val="006C2A5A"/>
    <w:rsid w:val="00712334"/>
    <w:rsid w:val="007260A2"/>
    <w:rsid w:val="007933D2"/>
    <w:rsid w:val="00841E54"/>
    <w:rsid w:val="00860A5D"/>
    <w:rsid w:val="008F11FF"/>
    <w:rsid w:val="00957E2C"/>
    <w:rsid w:val="0097753B"/>
    <w:rsid w:val="00984727"/>
    <w:rsid w:val="00992DBD"/>
    <w:rsid w:val="009952CA"/>
    <w:rsid w:val="009B5195"/>
    <w:rsid w:val="009F6ABA"/>
    <w:rsid w:val="00A47079"/>
    <w:rsid w:val="00A7330A"/>
    <w:rsid w:val="00A93AF4"/>
    <w:rsid w:val="00B4078C"/>
    <w:rsid w:val="00B4647F"/>
    <w:rsid w:val="00B825D4"/>
    <w:rsid w:val="00C34387"/>
    <w:rsid w:val="00CA7A16"/>
    <w:rsid w:val="00CD03C6"/>
    <w:rsid w:val="00D266FA"/>
    <w:rsid w:val="00DF4CDF"/>
    <w:rsid w:val="00E4691D"/>
    <w:rsid w:val="00E875FC"/>
    <w:rsid w:val="00EE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4B5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34"/>
    <w:pPr>
      <w:ind w:left="720"/>
      <w:contextualSpacing/>
    </w:pPr>
  </w:style>
  <w:style w:type="table" w:styleId="a4">
    <w:name w:val="Table Grid"/>
    <w:basedOn w:val="a1"/>
    <w:uiPriority w:val="59"/>
    <w:rsid w:val="00995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34"/>
    <w:pPr>
      <w:ind w:left="720"/>
      <w:contextualSpacing/>
    </w:pPr>
  </w:style>
  <w:style w:type="table" w:styleId="a4">
    <w:name w:val="Table Grid"/>
    <w:basedOn w:val="a1"/>
    <w:uiPriority w:val="59"/>
    <w:rsid w:val="00995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2023-06-07T12:22:00Z</cp:lastPrinted>
  <dcterms:created xsi:type="dcterms:W3CDTF">2023-06-07T12:13:00Z</dcterms:created>
  <dcterms:modified xsi:type="dcterms:W3CDTF">2023-06-07T12:27:00Z</dcterms:modified>
</cp:coreProperties>
</file>